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B3" w:rsidRDefault="00E134B3" w:rsidP="00E134B3">
      <w:pPr>
        <w:pStyle w:val="a5"/>
        <w:spacing w:before="0" w:line="276" w:lineRule="auto"/>
        <w:jc w:val="left"/>
        <w:rPr>
          <w:b/>
        </w:rPr>
      </w:pPr>
      <w:r>
        <w:rPr>
          <w:b/>
          <w:noProof/>
        </w:rPr>
        <w:drawing>
          <wp:inline distT="0" distB="0" distL="0" distR="0">
            <wp:extent cx="6209684" cy="8201025"/>
            <wp:effectExtent l="19050" t="0" r="616" b="0"/>
            <wp:docPr id="3" name="Рисунок 3" descr="C:\Documents and Settings\Администратор\Мои документы\Мои рисунки\Новый 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Мои документы\Мои рисунки\Новый рисунок.jpg"/>
                    <pic:cNvPicPr>
                      <a:picLocks noChangeAspect="1" noChangeArrowheads="1"/>
                    </pic:cNvPicPr>
                  </pic:nvPicPr>
                  <pic:blipFill>
                    <a:blip r:embed="rId5"/>
                    <a:srcRect/>
                    <a:stretch>
                      <a:fillRect/>
                    </a:stretch>
                  </pic:blipFill>
                  <pic:spPr bwMode="auto">
                    <a:xfrm>
                      <a:off x="0" y="0"/>
                      <a:ext cx="6209684" cy="8201025"/>
                    </a:xfrm>
                    <a:prstGeom prst="rect">
                      <a:avLst/>
                    </a:prstGeom>
                    <a:noFill/>
                    <a:ln w="9525">
                      <a:noFill/>
                      <a:miter lim="800000"/>
                      <a:headEnd/>
                      <a:tailEnd/>
                    </a:ln>
                  </pic:spPr>
                </pic:pic>
              </a:graphicData>
            </a:graphic>
          </wp:inline>
        </w:drawing>
      </w:r>
    </w:p>
    <w:p w:rsidR="00E134B3" w:rsidRDefault="00E134B3" w:rsidP="00E134B3">
      <w:pPr>
        <w:pStyle w:val="a5"/>
        <w:spacing w:before="0" w:line="276" w:lineRule="auto"/>
        <w:jc w:val="left"/>
        <w:rPr>
          <w:b/>
        </w:rPr>
      </w:pPr>
    </w:p>
    <w:p w:rsidR="00E134B3" w:rsidRDefault="00E134B3" w:rsidP="00E134B3">
      <w:pPr>
        <w:pStyle w:val="a5"/>
        <w:spacing w:before="0" w:line="276" w:lineRule="auto"/>
        <w:jc w:val="left"/>
        <w:rPr>
          <w:b/>
        </w:rPr>
      </w:pPr>
    </w:p>
    <w:p w:rsidR="00E134B3" w:rsidRPr="000949FB" w:rsidRDefault="00E134B3" w:rsidP="00E134B3">
      <w:pPr>
        <w:pStyle w:val="a5"/>
        <w:spacing w:before="0" w:line="276" w:lineRule="auto"/>
        <w:jc w:val="left"/>
        <w:rPr>
          <w:sz w:val="24"/>
          <w:szCs w:val="24"/>
        </w:rPr>
      </w:pPr>
    </w:p>
    <w:p w:rsidR="00832465" w:rsidRPr="000949FB" w:rsidRDefault="00832465" w:rsidP="00E134B3">
      <w:pPr>
        <w:pStyle w:val="3"/>
        <w:shd w:val="clear" w:color="auto" w:fill="auto"/>
        <w:tabs>
          <w:tab w:val="left" w:pos="1230"/>
        </w:tabs>
        <w:spacing w:line="322" w:lineRule="exact"/>
        <w:ind w:left="740" w:right="20"/>
        <w:jc w:val="both"/>
        <w:rPr>
          <w:sz w:val="24"/>
          <w:szCs w:val="24"/>
        </w:rPr>
      </w:pPr>
      <w:r w:rsidRPr="000949FB">
        <w:rPr>
          <w:sz w:val="24"/>
          <w:szCs w:val="24"/>
        </w:rPr>
        <w:lastRenderedPageBreak/>
        <w:t>его заместители. Участие в работе Педагогического совета осуществляется его членами на общественных началах - без оплаты.</w:t>
      </w:r>
    </w:p>
    <w:p w:rsidR="00832465" w:rsidRPr="000949FB" w:rsidRDefault="00832465" w:rsidP="00832465">
      <w:pPr>
        <w:pStyle w:val="3"/>
        <w:numPr>
          <w:ilvl w:val="0"/>
          <w:numId w:val="3"/>
        </w:numPr>
        <w:shd w:val="clear" w:color="auto" w:fill="auto"/>
        <w:tabs>
          <w:tab w:val="left" w:pos="1215"/>
        </w:tabs>
        <w:spacing w:line="322" w:lineRule="exact"/>
        <w:ind w:left="20" w:right="20" w:firstLine="720"/>
        <w:jc w:val="both"/>
        <w:rPr>
          <w:sz w:val="24"/>
          <w:szCs w:val="24"/>
        </w:rPr>
      </w:pPr>
      <w:r w:rsidRPr="000949FB">
        <w:rPr>
          <w:sz w:val="24"/>
          <w:szCs w:val="24"/>
        </w:rPr>
        <w:t>По вопросам, относящимся к ведению Педагогического совета, каждый член Педагогического совета имеет право одного голоса.</w:t>
      </w:r>
    </w:p>
    <w:p w:rsidR="00832465" w:rsidRPr="000949FB" w:rsidRDefault="00832465" w:rsidP="00832465">
      <w:pPr>
        <w:pStyle w:val="3"/>
        <w:numPr>
          <w:ilvl w:val="0"/>
          <w:numId w:val="3"/>
        </w:numPr>
        <w:shd w:val="clear" w:color="auto" w:fill="auto"/>
        <w:tabs>
          <w:tab w:val="left" w:pos="1220"/>
        </w:tabs>
        <w:spacing w:line="322" w:lineRule="exact"/>
        <w:ind w:left="20" w:right="20" w:firstLine="720"/>
        <w:jc w:val="both"/>
        <w:rPr>
          <w:sz w:val="24"/>
          <w:szCs w:val="24"/>
        </w:rPr>
      </w:pPr>
      <w:r w:rsidRPr="000949FB">
        <w:rPr>
          <w:sz w:val="24"/>
          <w:szCs w:val="24"/>
        </w:rPr>
        <w:t>Председателем Педагогического совета является директор общеобразовательного учреждения.</w:t>
      </w:r>
    </w:p>
    <w:p w:rsidR="00832465" w:rsidRPr="000949FB" w:rsidRDefault="00832465" w:rsidP="00832465">
      <w:pPr>
        <w:pStyle w:val="3"/>
        <w:numPr>
          <w:ilvl w:val="0"/>
          <w:numId w:val="3"/>
        </w:numPr>
        <w:shd w:val="clear" w:color="auto" w:fill="auto"/>
        <w:tabs>
          <w:tab w:val="left" w:pos="1220"/>
        </w:tabs>
        <w:spacing w:line="322" w:lineRule="exact"/>
        <w:ind w:left="20" w:right="20" w:firstLine="720"/>
        <w:jc w:val="both"/>
        <w:rPr>
          <w:sz w:val="24"/>
          <w:szCs w:val="24"/>
        </w:rPr>
      </w:pPr>
      <w:r w:rsidRPr="000949FB">
        <w:rPr>
          <w:sz w:val="24"/>
          <w:szCs w:val="24"/>
        </w:rPr>
        <w:t>Педагогический совет избирает из числа своих членов секретаря Педагогического совета сроком на 3 (три) года.</w:t>
      </w:r>
    </w:p>
    <w:p w:rsidR="00832465" w:rsidRPr="000949FB" w:rsidRDefault="00832465" w:rsidP="00832465">
      <w:pPr>
        <w:pStyle w:val="3"/>
        <w:numPr>
          <w:ilvl w:val="0"/>
          <w:numId w:val="3"/>
        </w:numPr>
        <w:shd w:val="clear" w:color="auto" w:fill="auto"/>
        <w:tabs>
          <w:tab w:val="left" w:pos="1210"/>
        </w:tabs>
        <w:spacing w:line="322" w:lineRule="exact"/>
        <w:ind w:left="20" w:right="20" w:firstLine="720"/>
        <w:jc w:val="both"/>
        <w:rPr>
          <w:sz w:val="24"/>
          <w:szCs w:val="24"/>
        </w:rPr>
      </w:pPr>
      <w:r w:rsidRPr="000949FB">
        <w:rPr>
          <w:sz w:val="24"/>
          <w:szCs w:val="24"/>
        </w:rPr>
        <w:t>Педагогический совет созывается по мере необходимости, но не реже 1 (одного) раза в триместр. Для решения необходимых вопросов могут созываться внеочередные Педагогические советы.</w:t>
      </w:r>
    </w:p>
    <w:p w:rsidR="00832465" w:rsidRPr="000949FB" w:rsidRDefault="00832465" w:rsidP="00832465">
      <w:pPr>
        <w:pStyle w:val="3"/>
        <w:numPr>
          <w:ilvl w:val="0"/>
          <w:numId w:val="3"/>
        </w:numPr>
        <w:shd w:val="clear" w:color="auto" w:fill="auto"/>
        <w:tabs>
          <w:tab w:val="left" w:pos="1220"/>
        </w:tabs>
        <w:spacing w:line="322" w:lineRule="exact"/>
        <w:ind w:left="20" w:right="20" w:firstLine="720"/>
        <w:jc w:val="both"/>
        <w:rPr>
          <w:sz w:val="24"/>
          <w:szCs w:val="24"/>
        </w:rPr>
      </w:pPr>
      <w:r w:rsidRPr="000949FB">
        <w:rPr>
          <w:sz w:val="24"/>
          <w:szCs w:val="24"/>
        </w:rPr>
        <w:t>Инициаторы созыва должны обратиться с письменным заявлением к Председателю Педагогического совета, указав причины, вызвавшие созыв внеочередного Педагогического совета, предполагаемую повестку дня и дату проведения. Председатель Педагогического совета должен осуществить подготовку и созыв внеочередного Педагогического совета либо вправе принять решение об отказе в его созыве, сообщив инициаторам созыва Педагогического совета о причинах отказа в удовлетворении их заявления.</w:t>
      </w:r>
    </w:p>
    <w:p w:rsidR="00832465" w:rsidRPr="000949FB" w:rsidRDefault="00832465" w:rsidP="00832465">
      <w:pPr>
        <w:pStyle w:val="3"/>
        <w:numPr>
          <w:ilvl w:val="0"/>
          <w:numId w:val="3"/>
        </w:numPr>
        <w:shd w:val="clear" w:color="auto" w:fill="auto"/>
        <w:tabs>
          <w:tab w:val="left" w:pos="1364"/>
        </w:tabs>
        <w:spacing w:line="317" w:lineRule="exact"/>
        <w:ind w:left="20" w:right="40" w:firstLine="720"/>
        <w:jc w:val="both"/>
        <w:rPr>
          <w:sz w:val="24"/>
          <w:szCs w:val="24"/>
        </w:rPr>
      </w:pPr>
      <w:r w:rsidRPr="000949FB">
        <w:rPr>
          <w:sz w:val="24"/>
          <w:szCs w:val="24"/>
        </w:rPr>
        <w:t>Внеочередной Педагогический совет созывается Председателем Педагогического совета:</w:t>
      </w:r>
    </w:p>
    <w:p w:rsidR="00832465" w:rsidRPr="000949FB" w:rsidRDefault="00832465" w:rsidP="00832465">
      <w:pPr>
        <w:pStyle w:val="3"/>
        <w:shd w:val="clear" w:color="auto" w:fill="auto"/>
        <w:spacing w:line="317" w:lineRule="exact"/>
        <w:ind w:right="4880"/>
        <w:rPr>
          <w:sz w:val="24"/>
          <w:szCs w:val="24"/>
        </w:rPr>
      </w:pPr>
      <w:r w:rsidRPr="000949FB">
        <w:rPr>
          <w:sz w:val="24"/>
          <w:szCs w:val="24"/>
        </w:rPr>
        <w:t>- по собственной инициативе;</w:t>
      </w:r>
    </w:p>
    <w:p w:rsidR="00832465" w:rsidRPr="000949FB" w:rsidRDefault="00832465" w:rsidP="00832465">
      <w:pPr>
        <w:pStyle w:val="3"/>
        <w:shd w:val="clear" w:color="auto" w:fill="auto"/>
        <w:spacing w:line="317" w:lineRule="exact"/>
        <w:ind w:right="4880"/>
        <w:rPr>
          <w:sz w:val="24"/>
          <w:szCs w:val="24"/>
        </w:rPr>
      </w:pPr>
      <w:r w:rsidRPr="000949FB">
        <w:rPr>
          <w:sz w:val="24"/>
          <w:szCs w:val="24"/>
        </w:rPr>
        <w:t>- по инициативе Учредителя;</w:t>
      </w:r>
    </w:p>
    <w:p w:rsidR="00832465" w:rsidRPr="000949FB" w:rsidRDefault="00832465" w:rsidP="00832465">
      <w:pPr>
        <w:pStyle w:val="3"/>
        <w:shd w:val="clear" w:color="auto" w:fill="auto"/>
        <w:spacing w:line="317" w:lineRule="exact"/>
        <w:rPr>
          <w:sz w:val="24"/>
          <w:szCs w:val="24"/>
        </w:rPr>
      </w:pPr>
      <w:r w:rsidRPr="000949FB">
        <w:rPr>
          <w:sz w:val="24"/>
          <w:szCs w:val="24"/>
        </w:rPr>
        <w:t xml:space="preserve">- по предложению не менее половины членов </w:t>
      </w:r>
      <w:proofErr w:type="gramStart"/>
      <w:r w:rsidRPr="000949FB">
        <w:rPr>
          <w:sz w:val="24"/>
          <w:szCs w:val="24"/>
        </w:rPr>
        <w:t>Педагогического</w:t>
      </w:r>
      <w:proofErr w:type="gramEnd"/>
    </w:p>
    <w:p w:rsidR="00832465" w:rsidRPr="000949FB" w:rsidRDefault="00832465" w:rsidP="00832465">
      <w:pPr>
        <w:pStyle w:val="3"/>
        <w:shd w:val="clear" w:color="auto" w:fill="auto"/>
        <w:spacing w:line="317" w:lineRule="exact"/>
        <w:ind w:left="20"/>
        <w:jc w:val="both"/>
        <w:rPr>
          <w:sz w:val="24"/>
          <w:szCs w:val="24"/>
        </w:rPr>
      </w:pPr>
      <w:r w:rsidRPr="000949FB">
        <w:rPr>
          <w:sz w:val="24"/>
          <w:szCs w:val="24"/>
        </w:rPr>
        <w:t>совета.</w:t>
      </w:r>
    </w:p>
    <w:p w:rsidR="00832465" w:rsidRPr="000949FB" w:rsidRDefault="00832465" w:rsidP="00832465">
      <w:pPr>
        <w:pStyle w:val="3"/>
        <w:numPr>
          <w:ilvl w:val="0"/>
          <w:numId w:val="3"/>
        </w:numPr>
        <w:shd w:val="clear" w:color="auto" w:fill="auto"/>
        <w:tabs>
          <w:tab w:val="left" w:pos="1225"/>
        </w:tabs>
        <w:spacing w:line="317" w:lineRule="exact"/>
        <w:ind w:left="20" w:firstLine="720"/>
        <w:jc w:val="both"/>
        <w:rPr>
          <w:sz w:val="24"/>
          <w:szCs w:val="24"/>
        </w:rPr>
      </w:pPr>
      <w:r w:rsidRPr="000949FB">
        <w:rPr>
          <w:sz w:val="24"/>
          <w:szCs w:val="24"/>
        </w:rPr>
        <w:t>Компетенция Педагогического совета:</w:t>
      </w:r>
    </w:p>
    <w:p w:rsidR="00832465" w:rsidRPr="000949FB" w:rsidRDefault="00832465" w:rsidP="00832465">
      <w:pPr>
        <w:pStyle w:val="3"/>
        <w:shd w:val="clear" w:color="auto" w:fill="auto"/>
        <w:spacing w:line="317" w:lineRule="exact"/>
        <w:ind w:left="20" w:right="40"/>
        <w:rPr>
          <w:sz w:val="24"/>
          <w:szCs w:val="24"/>
        </w:rPr>
      </w:pPr>
      <w:r w:rsidRPr="000949FB">
        <w:rPr>
          <w:sz w:val="24"/>
          <w:szCs w:val="24"/>
        </w:rPr>
        <w:t xml:space="preserve">- </w:t>
      </w:r>
      <w:r w:rsidRPr="00F87CED">
        <w:rPr>
          <w:sz w:val="24"/>
          <w:szCs w:val="24"/>
        </w:rPr>
        <w:t>согласовывает</w:t>
      </w:r>
      <w:r>
        <w:rPr>
          <w:sz w:val="24"/>
          <w:szCs w:val="24"/>
        </w:rPr>
        <w:t xml:space="preserve"> план (планы</w:t>
      </w:r>
      <w:r w:rsidRPr="000949FB">
        <w:rPr>
          <w:sz w:val="24"/>
          <w:szCs w:val="24"/>
        </w:rPr>
        <w:t>) учебной работы общеобразовательного учреждения на год;</w:t>
      </w:r>
    </w:p>
    <w:p w:rsidR="00832465" w:rsidRPr="000949FB" w:rsidRDefault="00832465" w:rsidP="00832465">
      <w:pPr>
        <w:pStyle w:val="3"/>
        <w:shd w:val="clear" w:color="auto" w:fill="auto"/>
        <w:spacing w:line="317" w:lineRule="exact"/>
        <w:ind w:left="20" w:right="40"/>
        <w:rPr>
          <w:sz w:val="24"/>
          <w:szCs w:val="24"/>
        </w:rPr>
      </w:pPr>
      <w:r w:rsidRPr="000949FB">
        <w:rPr>
          <w:sz w:val="24"/>
          <w:szCs w:val="24"/>
        </w:rPr>
        <w:t>-</w:t>
      </w:r>
      <w:r>
        <w:rPr>
          <w:sz w:val="24"/>
          <w:szCs w:val="24"/>
        </w:rPr>
        <w:t xml:space="preserve"> обсуждает, принимает и вносит изменения  в </w:t>
      </w:r>
      <w:r w:rsidRPr="000949FB">
        <w:rPr>
          <w:sz w:val="24"/>
          <w:szCs w:val="24"/>
        </w:rPr>
        <w:t>локальный нормативный акт о нормах профессиональной этики педагогических работников;</w:t>
      </w:r>
    </w:p>
    <w:p w:rsidR="00832465" w:rsidRPr="00F87CED" w:rsidRDefault="00832465" w:rsidP="00832465">
      <w:pPr>
        <w:pStyle w:val="3"/>
        <w:shd w:val="clear" w:color="auto" w:fill="auto"/>
        <w:spacing w:line="317" w:lineRule="exact"/>
        <w:ind w:left="20" w:right="40"/>
        <w:jc w:val="both"/>
        <w:rPr>
          <w:sz w:val="24"/>
          <w:szCs w:val="24"/>
        </w:rPr>
      </w:pPr>
      <w:r w:rsidRPr="000949FB">
        <w:rPr>
          <w:sz w:val="24"/>
          <w:szCs w:val="24"/>
        </w:rPr>
        <w:t xml:space="preserve">- </w:t>
      </w:r>
      <w:r w:rsidRPr="00F87CED">
        <w:rPr>
          <w:sz w:val="24"/>
          <w:szCs w:val="24"/>
        </w:rPr>
        <w:t>согласовывает</w:t>
      </w:r>
      <w:r>
        <w:rPr>
          <w:sz w:val="24"/>
          <w:szCs w:val="24"/>
        </w:rPr>
        <w:t xml:space="preserve"> образовательные</w:t>
      </w:r>
      <w:r w:rsidRPr="00F87CED">
        <w:rPr>
          <w:sz w:val="24"/>
          <w:szCs w:val="24"/>
        </w:rPr>
        <w:t xml:space="preserve"> программ</w:t>
      </w:r>
      <w:r>
        <w:rPr>
          <w:sz w:val="24"/>
          <w:szCs w:val="24"/>
        </w:rPr>
        <w:t>ы, реализуемые</w:t>
      </w:r>
      <w:r w:rsidRPr="00F87CED">
        <w:rPr>
          <w:sz w:val="24"/>
          <w:szCs w:val="24"/>
        </w:rPr>
        <w:t xml:space="preserve"> общеобразовательным учреждением; </w:t>
      </w:r>
    </w:p>
    <w:p w:rsidR="00832465" w:rsidRPr="000949FB" w:rsidRDefault="00832465" w:rsidP="00832465">
      <w:pPr>
        <w:pStyle w:val="3"/>
        <w:shd w:val="clear" w:color="auto" w:fill="auto"/>
        <w:spacing w:line="317" w:lineRule="exact"/>
        <w:ind w:left="20" w:right="40"/>
        <w:jc w:val="both"/>
        <w:rPr>
          <w:sz w:val="24"/>
          <w:szCs w:val="24"/>
        </w:rPr>
      </w:pPr>
      <w:r w:rsidRPr="00F87CED">
        <w:rPr>
          <w:sz w:val="24"/>
          <w:szCs w:val="24"/>
        </w:rPr>
        <w:t>- согласовывает</w:t>
      </w:r>
      <w:r>
        <w:rPr>
          <w:sz w:val="24"/>
          <w:szCs w:val="24"/>
        </w:rPr>
        <w:t xml:space="preserve"> списки</w:t>
      </w:r>
      <w:r w:rsidRPr="000949FB">
        <w:rPr>
          <w:sz w:val="24"/>
          <w:szCs w:val="24"/>
        </w:rPr>
        <w:t xml:space="preserve"> учебников, используемых общеобразовательным учреждением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832465" w:rsidRPr="00F87CED" w:rsidRDefault="00832465" w:rsidP="00832465">
      <w:pPr>
        <w:pStyle w:val="3"/>
        <w:shd w:val="clear" w:color="auto" w:fill="auto"/>
        <w:spacing w:line="317" w:lineRule="exact"/>
        <w:ind w:left="20" w:right="40"/>
        <w:jc w:val="both"/>
        <w:rPr>
          <w:sz w:val="24"/>
          <w:szCs w:val="24"/>
        </w:rPr>
      </w:pPr>
      <w:r w:rsidRPr="000949FB">
        <w:rPr>
          <w:sz w:val="24"/>
          <w:szCs w:val="24"/>
        </w:rPr>
        <w:t xml:space="preserve">- </w:t>
      </w:r>
      <w:r>
        <w:rPr>
          <w:sz w:val="24"/>
          <w:szCs w:val="24"/>
        </w:rPr>
        <w:t>принимает локальный нормативный акт</w:t>
      </w:r>
      <w:r w:rsidRPr="00F87CED">
        <w:rPr>
          <w:sz w:val="24"/>
          <w:szCs w:val="24"/>
        </w:rPr>
        <w:t xml:space="preserve"> о формах, периодичности и порядке текущего контроля успеваемости и промежуточной аттестации обучающихся;</w:t>
      </w:r>
    </w:p>
    <w:p w:rsidR="00832465" w:rsidRPr="00F87CED" w:rsidRDefault="00832465" w:rsidP="00832465">
      <w:pPr>
        <w:pStyle w:val="3"/>
        <w:shd w:val="clear" w:color="auto" w:fill="auto"/>
        <w:spacing w:line="317" w:lineRule="exact"/>
        <w:ind w:left="20" w:right="40"/>
        <w:jc w:val="both"/>
        <w:rPr>
          <w:sz w:val="24"/>
          <w:szCs w:val="24"/>
        </w:rPr>
      </w:pPr>
      <w:r w:rsidRPr="00F87CED">
        <w:rPr>
          <w:sz w:val="24"/>
          <w:szCs w:val="24"/>
        </w:rPr>
        <w:t xml:space="preserve">- </w:t>
      </w:r>
      <w:r>
        <w:rPr>
          <w:sz w:val="24"/>
          <w:szCs w:val="24"/>
        </w:rPr>
        <w:t>подготавливает</w:t>
      </w:r>
      <w:r w:rsidRPr="00F87CED">
        <w:rPr>
          <w:sz w:val="24"/>
          <w:szCs w:val="24"/>
        </w:rPr>
        <w:t xml:space="preserve"> предложения по использованию и совершенствованию методов обучения и воспитания, образовательных технологий, электронного обучения;</w:t>
      </w:r>
    </w:p>
    <w:p w:rsidR="00832465" w:rsidRPr="00F87CED" w:rsidRDefault="00832465" w:rsidP="00832465">
      <w:pPr>
        <w:pStyle w:val="3"/>
        <w:shd w:val="clear" w:color="auto" w:fill="auto"/>
        <w:spacing w:line="317" w:lineRule="exact"/>
        <w:ind w:left="20" w:right="40"/>
        <w:jc w:val="both"/>
        <w:rPr>
          <w:sz w:val="24"/>
          <w:szCs w:val="24"/>
        </w:rPr>
      </w:pPr>
      <w:r w:rsidRPr="00F87CED">
        <w:rPr>
          <w:sz w:val="24"/>
          <w:szCs w:val="24"/>
        </w:rPr>
        <w:t xml:space="preserve">- </w:t>
      </w:r>
      <w:r>
        <w:rPr>
          <w:sz w:val="24"/>
          <w:szCs w:val="24"/>
        </w:rPr>
        <w:t>принимает</w:t>
      </w:r>
      <w:r w:rsidRPr="000949FB">
        <w:rPr>
          <w:sz w:val="24"/>
          <w:szCs w:val="24"/>
        </w:rPr>
        <w:t xml:space="preserve"> решения о допуске </w:t>
      </w:r>
      <w:proofErr w:type="gramStart"/>
      <w:r w:rsidRPr="000949FB">
        <w:rPr>
          <w:sz w:val="24"/>
          <w:szCs w:val="24"/>
        </w:rPr>
        <w:t>обучающихся</w:t>
      </w:r>
      <w:proofErr w:type="gramEnd"/>
      <w:r w:rsidRPr="000949FB">
        <w:rPr>
          <w:sz w:val="24"/>
          <w:szCs w:val="24"/>
        </w:rPr>
        <w:t xml:space="preserve"> к итоговой аттестации, предоставлении </w:t>
      </w:r>
      <w:r w:rsidRPr="00F87CED">
        <w:rPr>
          <w:sz w:val="24"/>
          <w:szCs w:val="24"/>
        </w:rPr>
        <w:t>обучающимся возможности досрочного прохождения итоговой аттестации;</w:t>
      </w:r>
    </w:p>
    <w:p w:rsidR="00832465" w:rsidRPr="00F87CED" w:rsidRDefault="00832465" w:rsidP="00832465">
      <w:pPr>
        <w:pStyle w:val="3"/>
        <w:shd w:val="clear" w:color="auto" w:fill="auto"/>
        <w:spacing w:line="317" w:lineRule="exact"/>
        <w:ind w:left="20" w:right="40"/>
        <w:jc w:val="both"/>
        <w:rPr>
          <w:sz w:val="24"/>
          <w:szCs w:val="24"/>
        </w:rPr>
      </w:pPr>
      <w:r w:rsidRPr="00F87CED">
        <w:rPr>
          <w:sz w:val="24"/>
          <w:szCs w:val="24"/>
        </w:rPr>
        <w:lastRenderedPageBreak/>
        <w:t>- принимает решение о переводе обучающихся по образовательным программам начального общего, основного общего и среднего общего образования в следующий класс или об оставлении их на повторное обучение;</w:t>
      </w:r>
    </w:p>
    <w:p w:rsidR="00832465" w:rsidRPr="00F87CED" w:rsidRDefault="00832465" w:rsidP="00832465">
      <w:pPr>
        <w:pStyle w:val="3"/>
        <w:shd w:val="clear" w:color="auto" w:fill="auto"/>
        <w:spacing w:line="317" w:lineRule="exact"/>
        <w:ind w:left="20" w:right="40"/>
        <w:jc w:val="both"/>
        <w:rPr>
          <w:sz w:val="24"/>
          <w:szCs w:val="24"/>
        </w:rPr>
      </w:pPr>
      <w:r w:rsidRPr="00F87CED">
        <w:rPr>
          <w:sz w:val="24"/>
          <w:szCs w:val="24"/>
        </w:rPr>
        <w:t xml:space="preserve">- принимает решение о награждении </w:t>
      </w:r>
      <w:proofErr w:type="gramStart"/>
      <w:r w:rsidRPr="00F87CED">
        <w:rPr>
          <w:sz w:val="24"/>
          <w:szCs w:val="24"/>
        </w:rPr>
        <w:t>обучающихся</w:t>
      </w:r>
      <w:proofErr w:type="gramEnd"/>
      <w:r w:rsidRPr="00F87CED">
        <w:rPr>
          <w:sz w:val="24"/>
          <w:szCs w:val="24"/>
        </w:rPr>
        <w:t xml:space="preserve"> за успехи в обучении грамотами, похвальными листами или медалями;</w:t>
      </w:r>
    </w:p>
    <w:p w:rsidR="00832465" w:rsidRPr="00F87CED" w:rsidRDefault="00832465" w:rsidP="00832465">
      <w:pPr>
        <w:pStyle w:val="3"/>
        <w:shd w:val="clear" w:color="auto" w:fill="auto"/>
        <w:spacing w:line="317" w:lineRule="exact"/>
        <w:ind w:left="20" w:right="40"/>
        <w:jc w:val="both"/>
        <w:rPr>
          <w:sz w:val="24"/>
          <w:szCs w:val="24"/>
        </w:rPr>
      </w:pPr>
      <w:r w:rsidRPr="00F87CED">
        <w:rPr>
          <w:sz w:val="24"/>
          <w:szCs w:val="24"/>
        </w:rPr>
        <w:t xml:space="preserve">- принимает решение об отчислении </w:t>
      </w:r>
      <w:proofErr w:type="gramStart"/>
      <w:r w:rsidRPr="00F87CED">
        <w:rPr>
          <w:sz w:val="24"/>
          <w:szCs w:val="24"/>
        </w:rPr>
        <w:t>обучающихся</w:t>
      </w:r>
      <w:proofErr w:type="gramEnd"/>
      <w:r w:rsidRPr="00F87CED">
        <w:rPr>
          <w:sz w:val="24"/>
          <w:szCs w:val="24"/>
        </w:rPr>
        <w:t xml:space="preserve"> из общеобразовательного учреждения, когда иные меры педагогического и дисциплинарного воздействия исчерпаны;</w:t>
      </w:r>
    </w:p>
    <w:p w:rsidR="00832465" w:rsidRPr="00F87CED" w:rsidRDefault="00832465" w:rsidP="00832465">
      <w:pPr>
        <w:pStyle w:val="3"/>
        <w:shd w:val="clear" w:color="auto" w:fill="auto"/>
        <w:spacing w:line="317" w:lineRule="exact"/>
        <w:ind w:left="20" w:right="40"/>
        <w:jc w:val="both"/>
        <w:rPr>
          <w:sz w:val="24"/>
          <w:szCs w:val="24"/>
        </w:rPr>
      </w:pPr>
      <w:r w:rsidRPr="00F87CED">
        <w:rPr>
          <w:sz w:val="24"/>
          <w:szCs w:val="24"/>
        </w:rPr>
        <w:t>- заслушивание информации и отчетов членов Педагогического совета общеобразовательного учреждения;</w:t>
      </w:r>
    </w:p>
    <w:p w:rsidR="00832465" w:rsidRPr="00F87CED" w:rsidRDefault="00832465" w:rsidP="00832465">
      <w:pPr>
        <w:pStyle w:val="3"/>
        <w:shd w:val="clear" w:color="auto" w:fill="auto"/>
        <w:spacing w:line="317" w:lineRule="exact"/>
        <w:ind w:left="20" w:right="40"/>
        <w:jc w:val="both"/>
        <w:rPr>
          <w:sz w:val="24"/>
          <w:szCs w:val="24"/>
        </w:rPr>
      </w:pPr>
      <w:r w:rsidRPr="00F87CED">
        <w:rPr>
          <w:sz w:val="24"/>
          <w:szCs w:val="24"/>
        </w:rPr>
        <w:t>- рассматривает итоги учебной работы общеобразовательного учреждения, результатов промежуточной и государственной итоговой аттестации;</w:t>
      </w:r>
    </w:p>
    <w:p w:rsidR="00832465" w:rsidRPr="000949FB" w:rsidRDefault="00832465" w:rsidP="00832465">
      <w:pPr>
        <w:pStyle w:val="3"/>
        <w:shd w:val="clear" w:color="auto" w:fill="auto"/>
        <w:spacing w:line="317" w:lineRule="exact"/>
        <w:ind w:left="20" w:right="40"/>
        <w:jc w:val="both"/>
        <w:rPr>
          <w:sz w:val="24"/>
          <w:szCs w:val="24"/>
        </w:rPr>
      </w:pPr>
      <w:r w:rsidRPr="00F87CED">
        <w:rPr>
          <w:sz w:val="24"/>
          <w:szCs w:val="24"/>
        </w:rPr>
        <w:t>- принимает решение о порядке формирования методических объединений</w:t>
      </w:r>
      <w:proofErr w:type="gramStart"/>
      <w:r w:rsidRPr="00F87CED">
        <w:rPr>
          <w:sz w:val="24"/>
          <w:szCs w:val="24"/>
        </w:rPr>
        <w:t xml:space="preserve"> ,</w:t>
      </w:r>
      <w:proofErr w:type="gramEnd"/>
      <w:r w:rsidRPr="00F87CED">
        <w:rPr>
          <w:sz w:val="24"/>
          <w:szCs w:val="24"/>
        </w:rPr>
        <w:t xml:space="preserve"> периодичности проведения их заседаний, полномочий председателя и членов методических объединений, рассмотрение деятельности методических объединений, подготавливает предложения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832465" w:rsidRPr="000949FB" w:rsidRDefault="00832465" w:rsidP="00832465">
      <w:pPr>
        <w:pStyle w:val="3"/>
        <w:shd w:val="clear" w:color="auto" w:fill="auto"/>
        <w:spacing w:line="317" w:lineRule="exact"/>
        <w:ind w:left="20" w:right="20"/>
        <w:jc w:val="both"/>
        <w:rPr>
          <w:sz w:val="24"/>
          <w:szCs w:val="24"/>
        </w:rPr>
      </w:pPr>
      <w:r>
        <w:rPr>
          <w:sz w:val="24"/>
          <w:szCs w:val="24"/>
        </w:rPr>
        <w:t xml:space="preserve">- принимает и вносит  изменения </w:t>
      </w:r>
      <w:r w:rsidRPr="000949FB">
        <w:rPr>
          <w:sz w:val="24"/>
          <w:szCs w:val="24"/>
        </w:rPr>
        <w:t>в Положение об аттестации педагогических работников в целях подтверждения соответствия их занимаемым должностям;</w:t>
      </w:r>
    </w:p>
    <w:p w:rsidR="00832465" w:rsidRPr="000949FB" w:rsidRDefault="00832465" w:rsidP="00832465">
      <w:pPr>
        <w:pStyle w:val="3"/>
        <w:shd w:val="clear" w:color="auto" w:fill="auto"/>
        <w:spacing w:line="317" w:lineRule="exact"/>
        <w:ind w:left="20" w:right="20" w:firstLine="1420"/>
        <w:jc w:val="both"/>
        <w:rPr>
          <w:sz w:val="24"/>
          <w:szCs w:val="24"/>
        </w:rPr>
      </w:pPr>
      <w:r w:rsidRPr="000949FB">
        <w:rPr>
          <w:sz w:val="24"/>
          <w:szCs w:val="24"/>
        </w:rPr>
        <w:t>иные вопросы деятельности общеобразовательного учреждения, отнесенные законодательством Российской Федерации и законодательством Московской области к компетенции Педагогического совета.</w:t>
      </w:r>
    </w:p>
    <w:p w:rsidR="00832465" w:rsidRPr="000949FB" w:rsidRDefault="00832465" w:rsidP="00832465">
      <w:pPr>
        <w:pStyle w:val="3"/>
        <w:numPr>
          <w:ilvl w:val="0"/>
          <w:numId w:val="3"/>
        </w:numPr>
        <w:shd w:val="clear" w:color="auto" w:fill="auto"/>
        <w:tabs>
          <w:tab w:val="left" w:pos="1359"/>
        </w:tabs>
        <w:spacing w:line="317" w:lineRule="exact"/>
        <w:ind w:left="20" w:right="20" w:firstLine="700"/>
        <w:jc w:val="both"/>
        <w:rPr>
          <w:sz w:val="24"/>
          <w:szCs w:val="24"/>
        </w:rPr>
      </w:pPr>
      <w:r w:rsidRPr="000949FB">
        <w:rPr>
          <w:sz w:val="24"/>
          <w:szCs w:val="24"/>
        </w:rPr>
        <w:t>Решения Педагогического совета принимаются открытым голосованием большинством голосов присутствующих и оформляются протоколами. При равенстве голосов голос Председателя Педагогического совета является решающим.</w:t>
      </w:r>
    </w:p>
    <w:p w:rsidR="00832465" w:rsidRPr="000949FB" w:rsidRDefault="00832465" w:rsidP="00832465">
      <w:pPr>
        <w:pStyle w:val="3"/>
        <w:shd w:val="clear" w:color="auto" w:fill="auto"/>
        <w:spacing w:line="317" w:lineRule="exact"/>
        <w:ind w:left="20" w:right="20" w:firstLine="700"/>
        <w:jc w:val="both"/>
        <w:rPr>
          <w:sz w:val="24"/>
          <w:szCs w:val="24"/>
        </w:rPr>
      </w:pPr>
      <w:r w:rsidRPr="000949FB">
        <w:rPr>
          <w:sz w:val="24"/>
          <w:szCs w:val="24"/>
        </w:rPr>
        <w:t>Решение Педагогического совета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832465" w:rsidRPr="000949FB" w:rsidRDefault="00832465" w:rsidP="00832465">
      <w:pPr>
        <w:pStyle w:val="3"/>
        <w:shd w:val="clear" w:color="auto" w:fill="auto"/>
        <w:spacing w:line="317" w:lineRule="exact"/>
        <w:ind w:left="20" w:right="20" w:firstLine="700"/>
        <w:jc w:val="both"/>
        <w:rPr>
          <w:sz w:val="24"/>
          <w:szCs w:val="24"/>
        </w:rPr>
      </w:pPr>
      <w:r w:rsidRPr="000949FB">
        <w:rPr>
          <w:sz w:val="24"/>
          <w:szCs w:val="24"/>
        </w:rPr>
        <w:t>При проведении заочного голосования не менее чем за 10 (десять) рабочих дней членам Педагогического совета направляется предлагаемая повестка дня.</w:t>
      </w:r>
    </w:p>
    <w:p w:rsidR="00832465" w:rsidRPr="000949FB" w:rsidRDefault="00832465" w:rsidP="00832465">
      <w:pPr>
        <w:pStyle w:val="3"/>
        <w:shd w:val="clear" w:color="auto" w:fill="auto"/>
        <w:spacing w:line="317" w:lineRule="exact"/>
        <w:ind w:left="20" w:right="20" w:firstLine="700"/>
        <w:jc w:val="both"/>
        <w:rPr>
          <w:sz w:val="24"/>
          <w:szCs w:val="24"/>
        </w:rPr>
      </w:pPr>
      <w:r w:rsidRPr="000949FB">
        <w:rPr>
          <w:sz w:val="24"/>
          <w:szCs w:val="24"/>
        </w:rPr>
        <w:t>Все члены Педагогического совета не менее чем за 3 (три) рабочих дня до начала голосования должны быть ознакомлены со всеми необходимыми информацией и материалами, а также иметь возможность вносить предложения о включении в повестку дня дополнительных вопросов не менее чем за 3 (три) рабочих дня до начала голосования.</w:t>
      </w:r>
    </w:p>
    <w:p w:rsidR="00832465" w:rsidRPr="000949FB" w:rsidRDefault="00832465" w:rsidP="00832465">
      <w:pPr>
        <w:pStyle w:val="3"/>
        <w:numPr>
          <w:ilvl w:val="0"/>
          <w:numId w:val="3"/>
        </w:numPr>
        <w:shd w:val="clear" w:color="auto" w:fill="auto"/>
        <w:tabs>
          <w:tab w:val="left" w:pos="1546"/>
        </w:tabs>
        <w:spacing w:line="317" w:lineRule="exact"/>
        <w:ind w:left="20" w:right="20" w:firstLine="700"/>
        <w:jc w:val="both"/>
        <w:rPr>
          <w:sz w:val="24"/>
          <w:szCs w:val="24"/>
        </w:rPr>
      </w:pPr>
      <w:r w:rsidRPr="000949FB">
        <w:rPr>
          <w:sz w:val="24"/>
          <w:szCs w:val="24"/>
        </w:rPr>
        <w:t>Педагогический совет общеобразовательного учреждения правомочен, если на нем присутствует более чем две трети его членов.</w:t>
      </w:r>
    </w:p>
    <w:p w:rsidR="00832465" w:rsidRPr="000949FB" w:rsidRDefault="00832465" w:rsidP="00832465">
      <w:pPr>
        <w:pStyle w:val="3"/>
        <w:shd w:val="clear" w:color="auto" w:fill="auto"/>
        <w:spacing w:line="317" w:lineRule="exact"/>
        <w:ind w:left="20" w:right="20" w:firstLine="700"/>
        <w:jc w:val="both"/>
        <w:rPr>
          <w:sz w:val="24"/>
          <w:szCs w:val="24"/>
        </w:rPr>
      </w:pPr>
      <w:r w:rsidRPr="000949FB">
        <w:rPr>
          <w:sz w:val="24"/>
          <w:szCs w:val="24"/>
        </w:rPr>
        <w:t>Заочное голосование считается состоявшимся, если в установленный в повестке дня срок голосования проголосовали более чем две трети членов Педагогического совета.</w:t>
      </w:r>
    </w:p>
    <w:p w:rsidR="00832465" w:rsidRPr="000949FB" w:rsidRDefault="00832465" w:rsidP="00832465">
      <w:pPr>
        <w:pStyle w:val="3"/>
        <w:numPr>
          <w:ilvl w:val="0"/>
          <w:numId w:val="3"/>
        </w:numPr>
        <w:shd w:val="clear" w:color="auto" w:fill="auto"/>
        <w:tabs>
          <w:tab w:val="left" w:pos="1359"/>
        </w:tabs>
        <w:spacing w:line="317" w:lineRule="exact"/>
        <w:ind w:left="20" w:right="20" w:firstLine="700"/>
        <w:jc w:val="both"/>
        <w:rPr>
          <w:sz w:val="24"/>
          <w:szCs w:val="24"/>
        </w:rPr>
      </w:pPr>
      <w:r w:rsidRPr="000949FB">
        <w:rPr>
          <w:sz w:val="24"/>
          <w:szCs w:val="24"/>
        </w:rPr>
        <w:t xml:space="preserve">Председатель Педагогического совета объявляет о дате проведения заседания Педагогического совета не </w:t>
      </w:r>
      <w:proofErr w:type="gramStart"/>
      <w:r w:rsidRPr="000949FB">
        <w:rPr>
          <w:sz w:val="24"/>
          <w:szCs w:val="24"/>
        </w:rPr>
        <w:t>позднее</w:t>
      </w:r>
      <w:proofErr w:type="gramEnd"/>
      <w:r w:rsidRPr="000949FB">
        <w:rPr>
          <w:sz w:val="24"/>
          <w:szCs w:val="24"/>
        </w:rPr>
        <w:t xml:space="preserve"> чем за 10 (десять) рабочих дней до его созыва.</w:t>
      </w:r>
    </w:p>
    <w:p w:rsidR="00832465" w:rsidRPr="000949FB" w:rsidRDefault="00832465" w:rsidP="00832465">
      <w:pPr>
        <w:pStyle w:val="3"/>
        <w:numPr>
          <w:ilvl w:val="0"/>
          <w:numId w:val="3"/>
        </w:numPr>
        <w:shd w:val="clear" w:color="auto" w:fill="auto"/>
        <w:tabs>
          <w:tab w:val="left" w:pos="1354"/>
        </w:tabs>
        <w:spacing w:line="317" w:lineRule="exact"/>
        <w:ind w:left="20" w:right="20" w:firstLine="700"/>
        <w:jc w:val="both"/>
        <w:rPr>
          <w:sz w:val="24"/>
          <w:szCs w:val="24"/>
        </w:rPr>
      </w:pPr>
      <w:r w:rsidRPr="000949FB">
        <w:rPr>
          <w:sz w:val="24"/>
          <w:szCs w:val="24"/>
        </w:rPr>
        <w:lastRenderedPageBreak/>
        <w:t>Вопросы для обсуждения на Педагогическом совете вносятся членами Педагогического совета. С учетом внесенных предложений формируется повестка дня Педагогического совета.</w:t>
      </w:r>
    </w:p>
    <w:p w:rsidR="00832465" w:rsidRPr="000949FB" w:rsidRDefault="00832465" w:rsidP="00832465">
      <w:pPr>
        <w:pStyle w:val="3"/>
        <w:numPr>
          <w:ilvl w:val="0"/>
          <w:numId w:val="3"/>
        </w:numPr>
        <w:shd w:val="clear" w:color="auto" w:fill="auto"/>
        <w:tabs>
          <w:tab w:val="left" w:pos="1349"/>
        </w:tabs>
        <w:spacing w:line="317" w:lineRule="exact"/>
        <w:ind w:left="20" w:firstLine="700"/>
        <w:jc w:val="both"/>
        <w:rPr>
          <w:sz w:val="24"/>
          <w:szCs w:val="24"/>
        </w:rPr>
      </w:pPr>
      <w:r w:rsidRPr="000949FB">
        <w:rPr>
          <w:sz w:val="24"/>
          <w:szCs w:val="24"/>
        </w:rPr>
        <w:t>Педагогический совет не вправе выступать от имени общеобразовательного учреждения.</w:t>
      </w:r>
    </w:p>
    <w:p w:rsidR="00832465" w:rsidRPr="000949FB" w:rsidRDefault="00832465" w:rsidP="00832465">
      <w:pPr>
        <w:pStyle w:val="3"/>
        <w:shd w:val="clear" w:color="auto" w:fill="auto"/>
        <w:tabs>
          <w:tab w:val="left" w:pos="1349"/>
        </w:tabs>
        <w:spacing w:line="317" w:lineRule="exact"/>
        <w:ind w:left="720"/>
        <w:jc w:val="both"/>
        <w:rPr>
          <w:sz w:val="24"/>
          <w:szCs w:val="24"/>
        </w:rPr>
      </w:pPr>
    </w:p>
    <w:p w:rsidR="00832465" w:rsidRPr="000949FB" w:rsidRDefault="00832465" w:rsidP="00832465">
      <w:pPr>
        <w:pStyle w:val="3"/>
        <w:tabs>
          <w:tab w:val="left" w:pos="1349"/>
        </w:tabs>
        <w:spacing w:line="317" w:lineRule="exact"/>
        <w:ind w:left="720"/>
        <w:jc w:val="center"/>
        <w:rPr>
          <w:sz w:val="24"/>
          <w:szCs w:val="24"/>
        </w:rPr>
      </w:pPr>
      <w:r w:rsidRPr="000949FB">
        <w:rPr>
          <w:sz w:val="24"/>
          <w:szCs w:val="24"/>
        </w:rPr>
        <w:t>3. Делопроизводство  педагогического  совета.</w:t>
      </w:r>
    </w:p>
    <w:p w:rsidR="00832465" w:rsidRPr="000949FB" w:rsidRDefault="00832465" w:rsidP="00832465">
      <w:pPr>
        <w:pStyle w:val="3"/>
        <w:tabs>
          <w:tab w:val="left" w:pos="1349"/>
        </w:tabs>
        <w:spacing w:line="317" w:lineRule="exact"/>
        <w:ind w:left="720"/>
        <w:jc w:val="both"/>
      </w:pP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 xml:space="preserve">3.1. На  заседаниях  педагогического  совета  ведется  протокол и оформляется в электронном виде. </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 xml:space="preserve">3.2. Протокол составляется на основании записей, произведенных во время заседания Педагогического совета, представленных тезисов докладов и выступлений, в том числе в виде  презентаций, справок, проектов решений и др. </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 xml:space="preserve">3.2.1. Записи во время заседания, сбор материалов </w:t>
      </w:r>
      <w:proofErr w:type="gramStart"/>
      <w:r w:rsidRPr="000949FB">
        <w:rPr>
          <w:rFonts w:ascii="Times New Roman" w:hAnsi="Times New Roman" w:cs="Times New Roman"/>
        </w:rPr>
        <w:t xml:space="preserve">( </w:t>
      </w:r>
      <w:proofErr w:type="gramEnd"/>
      <w:r w:rsidRPr="000949FB">
        <w:rPr>
          <w:rFonts w:ascii="Times New Roman" w:hAnsi="Times New Roman" w:cs="Times New Roman"/>
        </w:rPr>
        <w:t>в том числе в электронном виде) и подготовка текста возлагается на секретаря Педагогического совета.</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3.2.2. Те</w:t>
      </w:r>
      <w:proofErr w:type="gramStart"/>
      <w:r w:rsidRPr="000949FB">
        <w:rPr>
          <w:rFonts w:ascii="Times New Roman" w:hAnsi="Times New Roman" w:cs="Times New Roman"/>
        </w:rPr>
        <w:t>кст пр</w:t>
      </w:r>
      <w:proofErr w:type="gramEnd"/>
      <w:r w:rsidRPr="000949FB">
        <w:rPr>
          <w:rFonts w:ascii="Times New Roman" w:hAnsi="Times New Roman" w:cs="Times New Roman"/>
        </w:rPr>
        <w:t xml:space="preserve">отокола должен быть подготовлен не позднее чем через 3 дня со дня заседания Педагогического совета. </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 xml:space="preserve">3.2.3.Текст протокола, как правило, состоит из двух частей: </w:t>
      </w:r>
      <w:proofErr w:type="gramStart"/>
      <w:r w:rsidRPr="000949FB">
        <w:rPr>
          <w:rFonts w:ascii="Times New Roman" w:hAnsi="Times New Roman" w:cs="Times New Roman"/>
        </w:rPr>
        <w:t>вводной</w:t>
      </w:r>
      <w:proofErr w:type="gramEnd"/>
      <w:r w:rsidRPr="000949FB">
        <w:rPr>
          <w:rFonts w:ascii="Times New Roman" w:hAnsi="Times New Roman" w:cs="Times New Roman"/>
        </w:rPr>
        <w:t xml:space="preserve"> и основной.</w:t>
      </w:r>
    </w:p>
    <w:p w:rsidR="00832465" w:rsidRPr="000949FB" w:rsidRDefault="00832465" w:rsidP="00832465">
      <w:pPr>
        <w:spacing w:line="276" w:lineRule="auto"/>
        <w:jc w:val="both"/>
        <w:rPr>
          <w:rFonts w:ascii="Times New Roman" w:hAnsi="Times New Roman" w:cs="Times New Roman"/>
        </w:rPr>
      </w:pPr>
      <w:proofErr w:type="gramStart"/>
      <w:r w:rsidRPr="000949FB">
        <w:rPr>
          <w:rFonts w:ascii="Times New Roman" w:hAnsi="Times New Roman" w:cs="Times New Roman"/>
        </w:rPr>
        <w:t>В</w:t>
      </w:r>
      <w:proofErr w:type="gramEnd"/>
      <w:r w:rsidRPr="000949FB">
        <w:rPr>
          <w:rFonts w:ascii="Times New Roman" w:hAnsi="Times New Roman" w:cs="Times New Roman"/>
        </w:rPr>
        <w:t xml:space="preserve"> вводной части оформляются следующие реквизиты:</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Председатель или Председательствующий</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Секретарь</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 xml:space="preserve">Присутствовали (список </w:t>
      </w:r>
      <w:proofErr w:type="gramStart"/>
      <w:r w:rsidRPr="000949FB">
        <w:rPr>
          <w:rFonts w:ascii="Times New Roman" w:hAnsi="Times New Roman" w:cs="Times New Roman"/>
        </w:rPr>
        <w:t>присутствовавших</w:t>
      </w:r>
      <w:proofErr w:type="gramEnd"/>
      <w:r w:rsidRPr="000949FB">
        <w:rPr>
          <w:rFonts w:ascii="Times New Roman" w:hAnsi="Times New Roman" w:cs="Times New Roman"/>
        </w:rPr>
        <w:t xml:space="preserve"> или отсылка к прилагаемому списку присутствовавших)</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Повестка дня</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Докладчики по каждому пункту повестки дня</w:t>
      </w:r>
    </w:p>
    <w:p w:rsidR="00832465" w:rsidRPr="000949FB" w:rsidRDefault="00832465" w:rsidP="00832465">
      <w:pPr>
        <w:spacing w:line="276" w:lineRule="auto"/>
        <w:jc w:val="both"/>
        <w:rPr>
          <w:rFonts w:ascii="Times New Roman" w:hAnsi="Times New Roman" w:cs="Times New Roman"/>
        </w:rPr>
      </w:pPr>
      <w:r w:rsidRPr="000949FB">
        <w:rPr>
          <w:rFonts w:ascii="Times New Roman" w:hAnsi="Times New Roman" w:cs="Times New Roman"/>
        </w:rPr>
        <w:t xml:space="preserve">Основная часть протокола состоит из разделов, соответствующих пунктам повестки дня. Текст каждого раздела строится по </w:t>
      </w:r>
      <w:proofErr w:type="spellStart"/>
      <w:r w:rsidRPr="000949FB">
        <w:rPr>
          <w:rFonts w:ascii="Times New Roman" w:hAnsi="Times New Roman" w:cs="Times New Roman"/>
        </w:rPr>
        <w:t>схеме</w:t>
      </w:r>
      <w:proofErr w:type="gramStart"/>
      <w:r w:rsidRPr="000949FB">
        <w:rPr>
          <w:rFonts w:ascii="Times New Roman" w:hAnsi="Times New Roman" w:cs="Times New Roman"/>
        </w:rPr>
        <w:t>:С</w:t>
      </w:r>
      <w:proofErr w:type="gramEnd"/>
      <w:r w:rsidRPr="000949FB">
        <w:rPr>
          <w:rFonts w:ascii="Times New Roman" w:hAnsi="Times New Roman" w:cs="Times New Roman"/>
        </w:rPr>
        <w:t>ЛУШАЛИ</w:t>
      </w:r>
      <w:proofErr w:type="spellEnd"/>
      <w:r w:rsidRPr="000949FB">
        <w:rPr>
          <w:rFonts w:ascii="Times New Roman" w:hAnsi="Times New Roman" w:cs="Times New Roman"/>
        </w:rPr>
        <w:t xml:space="preserve"> - ВЫСТУПИЛИ - РЕШИЛИ.</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3.2.4.Основное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Решение в тексте протокола печатается полностью; при необходимости приводятся итоги голосования.</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3.2.5. Содержание особого мнения, высказанного во время обсуждения, записывается в тексте протокола после соответствующего решения.</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3.2.6.Допускается форма составления протокола, при которой фиксируются только принятые решения по соответствующим вопросам.</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3.2.7. Датой протокола является дата заседания Педагогического совета.</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 xml:space="preserve">3.2.8. Протоколам присваиваются порядковые номера в пределах календарного года. </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3.2.9. Протоколы совместных заседаний имеют составные номера, включающие порядковые номера протоколов органов управления и самоуправления общеобразовательного учреждения, принимавших участие в заседании.</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3.2.10. Номера решений, принятых на заседаниях Педагогического совета, состоят из номера протокола, номера рассматриваемого вопроса в повестке дня и порядкового номера решения в пределах вопроса.</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lastRenderedPageBreak/>
        <w:t>3.2.11.Копии протоколов при необходимости рассылаются заинтересованным организациям и должностным лицам в соответствии с указателем рассылки. Копии протоколов заверяются печатью общеобразовательного учреждения.</w:t>
      </w:r>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3.2.12. Принятые решения доводятся до заинтересованных лиц в виде выписок из протоколов, которые оформляются на бланке общеобразовательного учреждения и заверяются подписью Председателя и Секретаря Педагогического совета и печатью общеобразовательного учреждения</w:t>
      </w:r>
      <w:proofErr w:type="gramStart"/>
      <w:r w:rsidRPr="000949FB">
        <w:rPr>
          <w:rFonts w:ascii="Times New Roman" w:hAnsi="Times New Roman" w:cs="Times New Roman"/>
        </w:rPr>
        <w:t xml:space="preserve"> .</w:t>
      </w:r>
      <w:proofErr w:type="gramEnd"/>
    </w:p>
    <w:p w:rsidR="00832465" w:rsidRPr="000949FB" w:rsidRDefault="00832465" w:rsidP="00832465">
      <w:pPr>
        <w:spacing w:line="276" w:lineRule="auto"/>
        <w:ind w:firstLine="709"/>
        <w:jc w:val="both"/>
        <w:rPr>
          <w:rFonts w:ascii="Times New Roman" w:hAnsi="Times New Roman" w:cs="Times New Roman"/>
        </w:rPr>
      </w:pPr>
      <w:r w:rsidRPr="000949FB">
        <w:rPr>
          <w:rFonts w:ascii="Times New Roman" w:hAnsi="Times New Roman" w:cs="Times New Roman"/>
        </w:rPr>
        <w:t>3.2.13.Протокол Педагогического совета печатается на бланке общеобразовательного учреждения формата А</w:t>
      </w:r>
      <w:proofErr w:type="gramStart"/>
      <w:r w:rsidRPr="000949FB">
        <w:rPr>
          <w:rFonts w:ascii="Times New Roman" w:hAnsi="Times New Roman" w:cs="Times New Roman"/>
        </w:rPr>
        <w:t>4</w:t>
      </w:r>
      <w:proofErr w:type="gramEnd"/>
      <w:r w:rsidRPr="000949FB">
        <w:rPr>
          <w:rFonts w:ascii="Times New Roman" w:hAnsi="Times New Roman" w:cs="Times New Roman"/>
        </w:rPr>
        <w:t>, подписывается  Председателем и Секретарем Педагогического совета, прошивается вместе с прилагаемыми материалами, скрепляется печатью  общеобразовательного учреждения и хранится в общеобразовательном учреждении.</w:t>
      </w:r>
    </w:p>
    <w:p w:rsidR="00832465" w:rsidRPr="000949FB" w:rsidRDefault="00832465" w:rsidP="00832465">
      <w:pPr>
        <w:spacing w:line="276" w:lineRule="auto"/>
        <w:ind w:firstLine="709"/>
        <w:jc w:val="both"/>
        <w:rPr>
          <w:rFonts w:ascii="Times New Roman" w:hAnsi="Times New Roman" w:cs="Times New Roman"/>
        </w:rPr>
      </w:pPr>
    </w:p>
    <w:p w:rsidR="00832465" w:rsidRPr="0042368C" w:rsidRDefault="00832465" w:rsidP="00832465">
      <w:pPr>
        <w:autoSpaceDE w:val="0"/>
        <w:autoSpaceDN w:val="0"/>
        <w:adjustRightInd w:val="0"/>
        <w:jc w:val="center"/>
        <w:rPr>
          <w:rFonts w:ascii="Times New Roman" w:hAnsi="Times New Roman" w:cs="Times New Roman"/>
          <w:b/>
        </w:rPr>
      </w:pPr>
      <w:r>
        <w:rPr>
          <w:rFonts w:ascii="Times New Roman" w:hAnsi="Times New Roman" w:cs="Times New Roman"/>
          <w:b/>
        </w:rPr>
        <w:t>4</w:t>
      </w:r>
      <w:r w:rsidRPr="0042368C">
        <w:rPr>
          <w:rFonts w:ascii="Times New Roman" w:hAnsi="Times New Roman" w:cs="Times New Roman"/>
          <w:b/>
        </w:rPr>
        <w:t>. Порядок внесения изменений и (или) дополнений в положение</w:t>
      </w:r>
    </w:p>
    <w:p w:rsidR="00832465" w:rsidRPr="0042368C" w:rsidRDefault="00832465" w:rsidP="00832465">
      <w:pPr>
        <w:autoSpaceDE w:val="0"/>
        <w:autoSpaceDN w:val="0"/>
        <w:adjustRightInd w:val="0"/>
        <w:jc w:val="center"/>
        <w:rPr>
          <w:rFonts w:ascii="Times New Roman" w:hAnsi="Times New Roman" w:cs="Times New Roman"/>
          <w:b/>
        </w:rPr>
      </w:pPr>
    </w:p>
    <w:p w:rsidR="00832465" w:rsidRPr="0042368C" w:rsidRDefault="00832465" w:rsidP="00832465">
      <w:pPr>
        <w:autoSpaceDE w:val="0"/>
        <w:autoSpaceDN w:val="0"/>
        <w:adjustRightInd w:val="0"/>
        <w:jc w:val="both"/>
        <w:rPr>
          <w:rFonts w:ascii="Times New Roman" w:hAnsi="Times New Roman" w:cs="Times New Roman"/>
        </w:rPr>
      </w:pPr>
      <w:r>
        <w:rPr>
          <w:rFonts w:ascii="Times New Roman" w:hAnsi="Times New Roman" w:cs="Times New Roman"/>
        </w:rPr>
        <w:t>4</w:t>
      </w:r>
      <w:r w:rsidRPr="0042368C">
        <w:rPr>
          <w:rFonts w:ascii="Times New Roman" w:hAnsi="Times New Roman" w:cs="Times New Roman"/>
        </w:rPr>
        <w:t>.1. Инициатива внесения изменений и (или) дополнений в настоящее Положение может исходить от</w:t>
      </w:r>
      <w:r>
        <w:rPr>
          <w:rFonts w:ascii="Times New Roman" w:hAnsi="Times New Roman" w:cs="Times New Roman"/>
        </w:rPr>
        <w:t xml:space="preserve"> членов Педагогического совета, администрации  общеобразовательного учреждения</w:t>
      </w:r>
      <w:r w:rsidRPr="0042368C">
        <w:rPr>
          <w:rFonts w:ascii="Times New Roman" w:eastAsia="Times New Roman" w:hAnsi="Times New Roman" w:cs="Times New Roman"/>
        </w:rPr>
        <w:t>.</w:t>
      </w:r>
    </w:p>
    <w:p w:rsidR="00832465" w:rsidRPr="0042368C" w:rsidRDefault="00832465" w:rsidP="00832465">
      <w:pPr>
        <w:autoSpaceDE w:val="0"/>
        <w:autoSpaceDN w:val="0"/>
        <w:adjustRightInd w:val="0"/>
        <w:jc w:val="both"/>
        <w:rPr>
          <w:rFonts w:ascii="Times New Roman" w:hAnsi="Times New Roman" w:cs="Times New Roman"/>
        </w:rPr>
      </w:pPr>
    </w:p>
    <w:p w:rsidR="00832465" w:rsidRPr="0042368C" w:rsidRDefault="00832465" w:rsidP="00832465">
      <w:pPr>
        <w:autoSpaceDE w:val="0"/>
        <w:autoSpaceDN w:val="0"/>
        <w:adjustRightInd w:val="0"/>
        <w:jc w:val="both"/>
        <w:rPr>
          <w:rFonts w:ascii="Times New Roman" w:hAnsi="Times New Roman" w:cs="Times New Roman"/>
        </w:rPr>
      </w:pPr>
      <w:r>
        <w:rPr>
          <w:rFonts w:ascii="Times New Roman" w:hAnsi="Times New Roman" w:cs="Times New Roman"/>
        </w:rPr>
        <w:t>4</w:t>
      </w:r>
      <w:r w:rsidRPr="0042368C">
        <w:rPr>
          <w:rFonts w:ascii="Times New Roman" w:hAnsi="Times New Roman" w:cs="Times New Roman"/>
        </w:rPr>
        <w:t xml:space="preserve">.2. Изменения и (или) дополнения в настоящее Положение подлежат открытому </w:t>
      </w:r>
      <w:r>
        <w:rPr>
          <w:rFonts w:ascii="Times New Roman" w:hAnsi="Times New Roman" w:cs="Times New Roman"/>
        </w:rPr>
        <w:t xml:space="preserve">обсуждению на </w:t>
      </w:r>
      <w:proofErr w:type="spellStart"/>
      <w:r>
        <w:rPr>
          <w:rFonts w:ascii="Times New Roman" w:hAnsi="Times New Roman" w:cs="Times New Roman"/>
        </w:rPr>
        <w:t>заседанииПедагогического</w:t>
      </w:r>
      <w:proofErr w:type="spellEnd"/>
      <w:r>
        <w:rPr>
          <w:rFonts w:ascii="Times New Roman" w:hAnsi="Times New Roman" w:cs="Times New Roman"/>
        </w:rPr>
        <w:t xml:space="preserve"> совета</w:t>
      </w:r>
      <w:r w:rsidRPr="0042368C">
        <w:rPr>
          <w:rFonts w:ascii="Times New Roman" w:hAnsi="Times New Roman" w:cs="Times New Roman"/>
        </w:rPr>
        <w:t>.</w:t>
      </w:r>
      <w:r>
        <w:rPr>
          <w:rFonts w:ascii="Times New Roman" w:hAnsi="Times New Roman" w:cs="Times New Roman"/>
        </w:rPr>
        <w:t xml:space="preserve"> В</w:t>
      </w:r>
      <w:r w:rsidRPr="0042368C">
        <w:rPr>
          <w:rFonts w:ascii="Times New Roman" w:hAnsi="Times New Roman" w:cs="Times New Roman"/>
        </w:rPr>
        <w:t xml:space="preserve"> случае их одобрения утверждаются приказом директора </w:t>
      </w:r>
      <w:r w:rsidRPr="0042368C">
        <w:rPr>
          <w:rFonts w:ascii="Times New Roman" w:eastAsia="Times New Roman" w:hAnsi="Times New Roman" w:cs="Times New Roman"/>
        </w:rPr>
        <w:t>общеобразовательного учреждения.</w:t>
      </w:r>
    </w:p>
    <w:p w:rsidR="00832465" w:rsidRPr="0042368C" w:rsidRDefault="00832465" w:rsidP="00832465">
      <w:pPr>
        <w:autoSpaceDE w:val="0"/>
        <w:autoSpaceDN w:val="0"/>
        <w:adjustRightInd w:val="0"/>
        <w:jc w:val="both"/>
        <w:rPr>
          <w:rFonts w:ascii="Times New Roman" w:hAnsi="Times New Roman" w:cs="Times New Roman"/>
        </w:rPr>
      </w:pPr>
    </w:p>
    <w:p w:rsidR="00832465" w:rsidRPr="0042368C" w:rsidRDefault="00832465" w:rsidP="00832465">
      <w:pPr>
        <w:autoSpaceDE w:val="0"/>
        <w:autoSpaceDN w:val="0"/>
        <w:adjustRightInd w:val="0"/>
        <w:jc w:val="both"/>
        <w:rPr>
          <w:rFonts w:ascii="Times New Roman" w:hAnsi="Times New Roman" w:cs="Times New Roman"/>
          <w:b/>
        </w:rPr>
      </w:pPr>
      <w:r>
        <w:rPr>
          <w:rFonts w:ascii="Times New Roman" w:hAnsi="Times New Roman" w:cs="Times New Roman"/>
        </w:rPr>
        <w:t>4.3</w:t>
      </w:r>
      <w:r w:rsidRPr="0042368C">
        <w:rPr>
          <w:rFonts w:ascii="Times New Roman" w:hAnsi="Times New Roman" w:cs="Times New Roman"/>
        </w:rPr>
        <w:t>. Внесенные изменения вст</w:t>
      </w:r>
      <w:r>
        <w:rPr>
          <w:rFonts w:ascii="Times New Roman" w:hAnsi="Times New Roman" w:cs="Times New Roman"/>
        </w:rPr>
        <w:t xml:space="preserve">упают в силу </w:t>
      </w:r>
      <w:proofErr w:type="gramStart"/>
      <w:r>
        <w:rPr>
          <w:rFonts w:ascii="Times New Roman" w:hAnsi="Times New Roman" w:cs="Times New Roman"/>
        </w:rPr>
        <w:t>с даты утверждения</w:t>
      </w:r>
      <w:proofErr w:type="gramEnd"/>
      <w:r>
        <w:rPr>
          <w:rFonts w:ascii="Times New Roman" w:hAnsi="Times New Roman" w:cs="Times New Roman"/>
        </w:rPr>
        <w:t xml:space="preserve"> </w:t>
      </w:r>
      <w:r w:rsidRPr="0042368C">
        <w:rPr>
          <w:rFonts w:ascii="Times New Roman" w:hAnsi="Times New Roman" w:cs="Times New Roman"/>
        </w:rPr>
        <w:t xml:space="preserve">приказом директора </w:t>
      </w:r>
      <w:r>
        <w:rPr>
          <w:rFonts w:ascii="Times New Roman" w:eastAsia="Times New Roman" w:hAnsi="Times New Roman" w:cs="Times New Roman"/>
        </w:rPr>
        <w:t>общеобразовательного учреждения</w:t>
      </w:r>
      <w:r w:rsidRPr="0042368C">
        <w:rPr>
          <w:rFonts w:ascii="Times New Roman" w:hAnsi="Times New Roman" w:cs="Times New Roman"/>
        </w:rPr>
        <w:t>.</w:t>
      </w:r>
    </w:p>
    <w:p w:rsidR="00832465" w:rsidRPr="000949FB" w:rsidRDefault="00832465" w:rsidP="00832465">
      <w:pPr>
        <w:pStyle w:val="3"/>
        <w:shd w:val="clear" w:color="auto" w:fill="auto"/>
        <w:tabs>
          <w:tab w:val="left" w:pos="1349"/>
        </w:tabs>
        <w:spacing w:line="276" w:lineRule="auto"/>
        <w:ind w:left="720"/>
        <w:jc w:val="both"/>
        <w:rPr>
          <w:sz w:val="24"/>
          <w:szCs w:val="24"/>
        </w:rPr>
      </w:pPr>
    </w:p>
    <w:p w:rsidR="00662245" w:rsidRDefault="00662245"/>
    <w:sectPr w:rsidR="00662245" w:rsidSect="00E859C9">
      <w:pgSz w:w="11905" w:h="16837"/>
      <w:pgMar w:top="1253" w:right="599" w:bottom="1483" w:left="164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607D"/>
    <w:multiLevelType w:val="multilevel"/>
    <w:tmpl w:val="B600A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5E2283"/>
    <w:multiLevelType w:val="multilevel"/>
    <w:tmpl w:val="4AF2A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901758"/>
    <w:multiLevelType w:val="multilevel"/>
    <w:tmpl w:val="FD7C222A"/>
    <w:lvl w:ilvl="0">
      <w:start w:val="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90F"/>
    <w:rsid w:val="00662245"/>
    <w:rsid w:val="00832465"/>
    <w:rsid w:val="008C4D92"/>
    <w:rsid w:val="00E134B3"/>
    <w:rsid w:val="00F23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246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32465"/>
    <w:rPr>
      <w:rFonts w:ascii="Times New Roman" w:eastAsia="Times New Roman" w:hAnsi="Times New Roman" w:cs="Times New Roman"/>
      <w:sz w:val="27"/>
      <w:szCs w:val="27"/>
      <w:shd w:val="clear" w:color="auto" w:fill="FFFFFF"/>
    </w:rPr>
  </w:style>
  <w:style w:type="character" w:customStyle="1" w:styleId="2">
    <w:name w:val="Заголовок №2_"/>
    <w:basedOn w:val="a0"/>
    <w:link w:val="20"/>
    <w:rsid w:val="00832465"/>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832465"/>
    <w:rPr>
      <w:rFonts w:ascii="Times New Roman" w:eastAsia="Times New Roman" w:hAnsi="Times New Roman" w:cs="Times New Roman"/>
      <w:b/>
      <w:bCs/>
      <w:sz w:val="27"/>
      <w:szCs w:val="27"/>
      <w:shd w:val="clear" w:color="auto" w:fill="FFFFFF"/>
    </w:rPr>
  </w:style>
  <w:style w:type="paragraph" w:customStyle="1" w:styleId="3">
    <w:name w:val="Основной текст3"/>
    <w:basedOn w:val="a"/>
    <w:link w:val="a3"/>
    <w:rsid w:val="00832465"/>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20">
    <w:name w:val="Заголовок №2"/>
    <w:basedOn w:val="a"/>
    <w:link w:val="2"/>
    <w:rsid w:val="00832465"/>
    <w:pPr>
      <w:shd w:val="clear" w:color="auto" w:fill="FFFFFF"/>
      <w:spacing w:after="420" w:line="0" w:lineRule="atLeast"/>
      <w:outlineLvl w:val="1"/>
    </w:pPr>
    <w:rPr>
      <w:rFonts w:ascii="Times New Roman" w:eastAsia="Times New Roman" w:hAnsi="Times New Roman" w:cs="Times New Roman"/>
      <w:color w:val="auto"/>
      <w:sz w:val="27"/>
      <w:szCs w:val="27"/>
      <w:lang w:eastAsia="en-US"/>
    </w:rPr>
  </w:style>
  <w:style w:type="paragraph" w:styleId="a5">
    <w:name w:val="Body Text"/>
    <w:basedOn w:val="a"/>
    <w:link w:val="a6"/>
    <w:unhideWhenUsed/>
    <w:rsid w:val="00832465"/>
    <w:pPr>
      <w:spacing w:before="360"/>
      <w:jc w:val="center"/>
    </w:pPr>
    <w:rPr>
      <w:rFonts w:ascii="Times New Roman" w:eastAsia="Times New Roman" w:hAnsi="Times New Roman" w:cs="Times New Roman"/>
      <w:color w:val="auto"/>
      <w:sz w:val="28"/>
      <w:szCs w:val="20"/>
    </w:rPr>
  </w:style>
  <w:style w:type="character" w:customStyle="1" w:styleId="a6">
    <w:name w:val="Основной текст Знак"/>
    <w:basedOn w:val="a0"/>
    <w:link w:val="a5"/>
    <w:rsid w:val="00832465"/>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832465"/>
    <w:rPr>
      <w:rFonts w:ascii="Segoe UI" w:hAnsi="Segoe UI" w:cs="Segoe UI"/>
      <w:sz w:val="18"/>
      <w:szCs w:val="18"/>
    </w:rPr>
  </w:style>
  <w:style w:type="character" w:customStyle="1" w:styleId="a8">
    <w:name w:val="Текст выноски Знак"/>
    <w:basedOn w:val="a0"/>
    <w:link w:val="a7"/>
    <w:uiPriority w:val="99"/>
    <w:semiHidden/>
    <w:rsid w:val="00832465"/>
    <w:rPr>
      <w:rFonts w:ascii="Segoe UI" w:eastAsia="Arial Unicode MS" w:hAnsi="Segoe UI" w:cs="Segoe UI"/>
      <w:color w:val="000000"/>
      <w:sz w:val="18"/>
      <w:szCs w:val="18"/>
      <w:lang w:eastAsia="ru-RU"/>
    </w:rPr>
  </w:style>
  <w:style w:type="paragraph" w:styleId="a9">
    <w:name w:val="List Paragraph"/>
    <w:basedOn w:val="a"/>
    <w:uiPriority w:val="34"/>
    <w:qFormat/>
    <w:rsid w:val="00E134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21каб</dc:creator>
  <cp:keywords/>
  <dc:description/>
  <cp:lastModifiedBy>админ</cp:lastModifiedBy>
  <cp:revision>3</cp:revision>
  <cp:lastPrinted>2019-06-03T08:11:00Z</cp:lastPrinted>
  <dcterms:created xsi:type="dcterms:W3CDTF">2019-06-03T08:10:00Z</dcterms:created>
  <dcterms:modified xsi:type="dcterms:W3CDTF">2019-06-03T08:40:00Z</dcterms:modified>
</cp:coreProperties>
</file>